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 w:bidi="ar-SA"/>
        </w:rPr>
        <w:t>罗湖区2019年度新型研发机构拟认定项目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4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571"/>
        <w:gridCol w:w="2900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研发机构名称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注册地址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深圳防灾减灾技术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研究院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深圳市罗湖区黄贝街道罗芳路68号中震大厦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深圳市罗湖区黄贝街道罗芳路68号中震大厦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深圳市华瑞生物医药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转化研究院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深圳市罗湖区太宁路85号罗湖科技大厦二栋（附楼）7-8层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深圳市罗湖区太宁路85号罗湖科技大厦二栋（附楼）7-8层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深圳市仙湖植物园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管理处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深圳市罗湖区莲塘仙湖路160号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深圳市罗湖区莲塘仙湖路160号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深圳市众循精准医学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研究院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深圳市罗湖区友谊路47号罗湖区人民医院医技楼5楼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深圳市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龙岗区中元路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33号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64FD"/>
    <w:rsid w:val="0FFA27FE"/>
    <w:rsid w:val="23016527"/>
    <w:rsid w:val="5CA55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饶浩</dc:creator>
  <cp:lastModifiedBy>饶浩</cp:lastModifiedBy>
  <dcterms:modified xsi:type="dcterms:W3CDTF">2019-08-20T02:32:20Z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